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7277" w:rsidRPr="00733802" w:rsidRDefault="00733802">
      <w:pPr>
        <w:rPr>
          <w:rFonts w:ascii="Times New Roman" w:hAnsi="Times New Roman" w:cs="Times New Roman"/>
          <w:b/>
          <w:sz w:val="24"/>
          <w:szCs w:val="24"/>
        </w:rPr>
      </w:pPr>
      <w:r w:rsidRPr="00733802">
        <w:rPr>
          <w:rFonts w:ascii="Times New Roman" w:hAnsi="Times New Roman" w:cs="Times New Roman"/>
          <w:b/>
          <w:sz w:val="24"/>
          <w:szCs w:val="24"/>
        </w:rPr>
        <w:t>Exercise 37 Study/Data</w:t>
      </w:r>
      <w:r w:rsidR="00DC6B8D">
        <w:rPr>
          <w:rFonts w:ascii="Times New Roman" w:hAnsi="Times New Roman" w:cs="Times New Roman"/>
          <w:b/>
          <w:sz w:val="24"/>
          <w:szCs w:val="24"/>
        </w:rPr>
        <w:t xml:space="preserve"> Set</w:t>
      </w:r>
      <w:r w:rsidRPr="00733802">
        <w:rPr>
          <w:rFonts w:ascii="Times New Roman" w:hAnsi="Times New Roman" w:cs="Times New Roman"/>
          <w:b/>
          <w:sz w:val="24"/>
          <w:szCs w:val="24"/>
        </w:rPr>
        <w:t xml:space="preserve"> Description</w:t>
      </w:r>
    </w:p>
    <w:p w:rsidR="00733802" w:rsidRPr="00733802" w:rsidRDefault="00733802">
      <w:pPr>
        <w:rPr>
          <w:rFonts w:ascii="Times New Roman" w:hAnsi="Times New Roman" w:cs="Times New Roman"/>
          <w:sz w:val="24"/>
          <w:szCs w:val="24"/>
        </w:rPr>
      </w:pPr>
    </w:p>
    <w:p w:rsidR="00733802" w:rsidRPr="00733802" w:rsidRDefault="00733802" w:rsidP="00733802">
      <w:pPr>
        <w:rPr>
          <w:rFonts w:ascii="Times New Roman" w:hAnsi="Times New Roman" w:cs="Times New Roman"/>
          <w:sz w:val="24"/>
          <w:szCs w:val="24"/>
        </w:rPr>
      </w:pPr>
      <w:r w:rsidRPr="00733802">
        <w:rPr>
          <w:rFonts w:ascii="Times New Roman" w:hAnsi="Times New Roman" w:cs="Times New Roman"/>
          <w:sz w:val="24"/>
          <w:szCs w:val="24"/>
        </w:rPr>
        <w:t>In the data set, the sample was described as 135 women at a breast surgery clinic in an urban hospital.  In this study, each woman participating in the study was asked questions pertaining to the number of days she delayed in seeking medical care, her age in years, her race, and the level of education.  The answers to these questions were used to establish if any correlation existed between delay and any one of these variables.  Each woman’s level of optimism was measured with the Life Orientation Test (LOT).  This instrument contained 8 items.  Each of the 8 items was scored on a 5-point scale from 0 (strongly disagree) to 4 (strongly agree).  Then, the scores on the 8 items were averaged, yielding a general optimism score on a scale of 0 to 4 for each woman.</w:t>
      </w:r>
    </w:p>
    <w:p w:rsidR="00DC6B8D" w:rsidRPr="00DC6B8D" w:rsidRDefault="00DC6B8D" w:rsidP="00DC6B8D">
      <w:pPr>
        <w:rPr>
          <w:rFonts w:ascii="Times New Roman" w:hAnsi="Times New Roman" w:cs="Times New Roman"/>
          <w:sz w:val="24"/>
          <w:szCs w:val="24"/>
        </w:rPr>
      </w:pPr>
      <w:r w:rsidRPr="00DC6B8D">
        <w:rPr>
          <w:rFonts w:ascii="Times New Roman" w:hAnsi="Times New Roman" w:cs="Times New Roman"/>
          <w:sz w:val="24"/>
          <w:szCs w:val="24"/>
        </w:rPr>
        <w:t>The researchers measured a number of variables including:</w:t>
      </w:r>
    </w:p>
    <w:p w:rsidR="00DC6B8D" w:rsidRPr="00DC6B8D" w:rsidRDefault="00DC6B8D" w:rsidP="00DC6B8D">
      <w:pPr>
        <w:pStyle w:val="ListParagraph"/>
        <w:numPr>
          <w:ilvl w:val="0"/>
          <w:numId w:val="1"/>
        </w:numPr>
        <w:rPr>
          <w:rFonts w:ascii="Times New Roman" w:hAnsi="Times New Roman" w:cs="Times New Roman"/>
          <w:sz w:val="24"/>
          <w:szCs w:val="24"/>
        </w:rPr>
      </w:pPr>
      <w:r w:rsidRPr="00DC6B8D">
        <w:rPr>
          <w:rFonts w:ascii="Times New Roman" w:hAnsi="Times New Roman" w:cs="Times New Roman"/>
          <w:i/>
          <w:sz w:val="24"/>
          <w:szCs w:val="24"/>
        </w:rPr>
        <w:t xml:space="preserve">Delay in seeking care. </w:t>
      </w:r>
      <w:r w:rsidRPr="00DC6B8D">
        <w:rPr>
          <w:rFonts w:ascii="Times New Roman" w:hAnsi="Times New Roman" w:cs="Times New Roman"/>
          <w:sz w:val="24"/>
          <w:szCs w:val="24"/>
        </w:rPr>
        <w:t>Measured as the number of days between noticing a symptom and seeking medical assistance.</w:t>
      </w:r>
    </w:p>
    <w:p w:rsidR="00DC6B8D" w:rsidRPr="00DC6B8D" w:rsidRDefault="00DC6B8D" w:rsidP="00DC6B8D">
      <w:pPr>
        <w:pStyle w:val="ListParagraph"/>
        <w:numPr>
          <w:ilvl w:val="0"/>
          <w:numId w:val="1"/>
        </w:numPr>
        <w:rPr>
          <w:rFonts w:ascii="Times New Roman" w:hAnsi="Times New Roman" w:cs="Times New Roman"/>
          <w:sz w:val="24"/>
          <w:szCs w:val="24"/>
        </w:rPr>
      </w:pPr>
      <w:r w:rsidRPr="00DC6B8D">
        <w:rPr>
          <w:rFonts w:ascii="Times New Roman" w:hAnsi="Times New Roman" w:cs="Times New Roman"/>
          <w:i/>
          <w:sz w:val="24"/>
          <w:szCs w:val="24"/>
        </w:rPr>
        <w:t>Optimism.</w:t>
      </w:r>
      <w:r w:rsidRPr="00DC6B8D">
        <w:rPr>
          <w:rFonts w:ascii="Times New Roman" w:hAnsi="Times New Roman" w:cs="Times New Roman"/>
          <w:sz w:val="24"/>
          <w:szCs w:val="24"/>
        </w:rPr>
        <w:t xml:space="preserve"> Measured with the Life Orientation Test (LOT). Sample item: “In uncertain times, I usually expect the best.” Each of the eight items was scored on a five-point scale from 0 (strongly disagree) to 4 (strongly agree). Then, for each woman, the scores on the eight items were averaged, yielding scores from 0 to 4.</w:t>
      </w:r>
    </w:p>
    <w:p w:rsidR="00DC6B8D" w:rsidRPr="00DC6B8D" w:rsidRDefault="00DC6B8D" w:rsidP="00DC6B8D">
      <w:pPr>
        <w:pStyle w:val="ListParagraph"/>
        <w:numPr>
          <w:ilvl w:val="0"/>
          <w:numId w:val="1"/>
        </w:numPr>
        <w:rPr>
          <w:rFonts w:ascii="Times New Roman" w:hAnsi="Times New Roman" w:cs="Times New Roman"/>
          <w:sz w:val="24"/>
          <w:szCs w:val="24"/>
        </w:rPr>
      </w:pPr>
      <w:r w:rsidRPr="00DC6B8D">
        <w:rPr>
          <w:rFonts w:ascii="Times New Roman" w:hAnsi="Times New Roman" w:cs="Times New Roman"/>
          <w:i/>
          <w:sz w:val="24"/>
          <w:szCs w:val="24"/>
        </w:rPr>
        <w:t>Age.</w:t>
      </w:r>
      <w:r w:rsidRPr="00DC6B8D">
        <w:rPr>
          <w:rFonts w:ascii="Times New Roman" w:hAnsi="Times New Roman" w:cs="Times New Roman"/>
          <w:sz w:val="24"/>
          <w:szCs w:val="24"/>
        </w:rPr>
        <w:t xml:space="preserve"> Measured in years.</w:t>
      </w:r>
    </w:p>
    <w:p w:rsidR="00DC6B8D" w:rsidRPr="00DC6B8D" w:rsidRDefault="00DC6B8D" w:rsidP="00DC6B8D">
      <w:pPr>
        <w:pStyle w:val="ListParagraph"/>
        <w:numPr>
          <w:ilvl w:val="0"/>
          <w:numId w:val="1"/>
        </w:numPr>
        <w:rPr>
          <w:rFonts w:ascii="Times New Roman" w:hAnsi="Times New Roman" w:cs="Times New Roman"/>
          <w:sz w:val="24"/>
          <w:szCs w:val="24"/>
        </w:rPr>
      </w:pPr>
      <w:r w:rsidRPr="00DC6B8D">
        <w:rPr>
          <w:rFonts w:ascii="Times New Roman" w:hAnsi="Times New Roman" w:cs="Times New Roman"/>
          <w:i/>
          <w:sz w:val="24"/>
          <w:szCs w:val="24"/>
        </w:rPr>
        <w:t>Race.</w:t>
      </w:r>
      <w:r w:rsidRPr="00DC6B8D">
        <w:rPr>
          <w:rFonts w:ascii="Times New Roman" w:hAnsi="Times New Roman" w:cs="Times New Roman"/>
          <w:sz w:val="24"/>
          <w:szCs w:val="24"/>
        </w:rPr>
        <w:t xml:space="preserve"> Coded as W=White, A=African-American</w:t>
      </w:r>
    </w:p>
    <w:p w:rsidR="00DC6B8D" w:rsidRPr="00DC6B8D" w:rsidRDefault="00DC6B8D" w:rsidP="00DC6B8D">
      <w:pPr>
        <w:pStyle w:val="ListParagraph"/>
        <w:numPr>
          <w:ilvl w:val="0"/>
          <w:numId w:val="1"/>
        </w:numPr>
        <w:rPr>
          <w:rFonts w:ascii="Times New Roman" w:hAnsi="Times New Roman" w:cs="Times New Roman"/>
          <w:sz w:val="24"/>
          <w:szCs w:val="24"/>
        </w:rPr>
      </w:pPr>
      <w:r w:rsidRPr="00DC6B8D">
        <w:rPr>
          <w:rFonts w:ascii="Times New Roman" w:hAnsi="Times New Roman" w:cs="Times New Roman"/>
          <w:i/>
          <w:sz w:val="24"/>
          <w:szCs w:val="24"/>
        </w:rPr>
        <w:t>Education.</w:t>
      </w:r>
      <w:r w:rsidRPr="00DC6B8D">
        <w:rPr>
          <w:rFonts w:ascii="Times New Roman" w:hAnsi="Times New Roman" w:cs="Times New Roman"/>
          <w:sz w:val="24"/>
          <w:szCs w:val="24"/>
        </w:rPr>
        <w:t xml:space="preserve"> Coded from 0 (less than 8</w:t>
      </w:r>
      <w:r w:rsidRPr="00DC6B8D">
        <w:rPr>
          <w:rFonts w:ascii="Times New Roman" w:hAnsi="Times New Roman" w:cs="Times New Roman"/>
          <w:sz w:val="24"/>
          <w:szCs w:val="24"/>
          <w:vertAlign w:val="superscript"/>
        </w:rPr>
        <w:t>th</w:t>
      </w:r>
      <w:r w:rsidRPr="00DC6B8D">
        <w:rPr>
          <w:rFonts w:ascii="Times New Roman" w:hAnsi="Times New Roman" w:cs="Times New Roman"/>
          <w:sz w:val="24"/>
          <w:szCs w:val="24"/>
        </w:rPr>
        <w:t xml:space="preserve"> grade) through 7 (doctorate or professional degree). Note that 3=high school diploma. </w:t>
      </w:r>
    </w:p>
    <w:p w:rsidR="00733802" w:rsidRDefault="00733802" w:rsidP="00DC6B8D"/>
    <w:p w:rsidR="00DC6B8D" w:rsidRDefault="00DC6B8D" w:rsidP="00DC6B8D"/>
    <w:p w:rsidR="00DC6B8D" w:rsidRPr="006D4191" w:rsidRDefault="00DC6B8D" w:rsidP="00DC6B8D">
      <w:pPr>
        <w:spacing w:before="100" w:beforeAutospacing="1" w:after="100" w:afterAutospacing="1" w:line="240" w:lineRule="auto"/>
        <w:rPr>
          <w:rFonts w:eastAsia="Times New Roman" w:cs="Times New Roman"/>
        </w:rPr>
      </w:pPr>
      <w:r w:rsidRPr="006D4191">
        <w:rPr>
          <w:rFonts w:eastAsia="Times New Roman" w:cs="Times New Roman"/>
        </w:rPr>
        <w:t xml:space="preserve">Holcomb, </w:t>
      </w:r>
      <w:proofErr w:type="spellStart"/>
      <w:r w:rsidRPr="006D4191">
        <w:rPr>
          <w:rFonts w:eastAsia="Times New Roman" w:cs="Times New Roman"/>
        </w:rPr>
        <w:t>Zealure</w:t>
      </w:r>
      <w:proofErr w:type="spellEnd"/>
      <w:r w:rsidRPr="006D4191">
        <w:rPr>
          <w:rFonts w:eastAsia="Times New Roman" w:cs="Times New Roman"/>
        </w:rPr>
        <w:t xml:space="preserve">. (1997). Comprehensive Analysis: II. </w:t>
      </w:r>
      <w:proofErr w:type="gramStart"/>
      <w:r w:rsidRPr="006D4191">
        <w:rPr>
          <w:rFonts w:eastAsia="Times New Roman" w:cs="Times New Roman"/>
        </w:rPr>
        <w:t>Care seeking for Breast Cancer Symptoms.</w:t>
      </w:r>
      <w:proofErr w:type="gramEnd"/>
      <w:r w:rsidRPr="006D4191">
        <w:rPr>
          <w:rFonts w:eastAsia="Times New Roman" w:cs="Times New Roman"/>
        </w:rPr>
        <w:t xml:space="preserve"> Real Data: A Statistics Workbook Based on Empirical Data. </w:t>
      </w:r>
      <w:proofErr w:type="gramStart"/>
      <w:r w:rsidRPr="006D4191">
        <w:rPr>
          <w:rFonts w:eastAsia="Times New Roman" w:cs="Times New Roman"/>
        </w:rPr>
        <w:t>Exercise 37.</w:t>
      </w:r>
      <w:proofErr w:type="gramEnd"/>
      <w:r w:rsidRPr="006D4191">
        <w:rPr>
          <w:rFonts w:eastAsia="Times New Roman" w:cs="Times New Roman"/>
        </w:rPr>
        <w:t xml:space="preserve"> </w:t>
      </w:r>
      <w:proofErr w:type="gramStart"/>
      <w:r w:rsidRPr="006D4191">
        <w:rPr>
          <w:rFonts w:eastAsia="Times New Roman" w:cs="Times New Roman"/>
        </w:rPr>
        <w:t>123-129.</w:t>
      </w:r>
      <w:proofErr w:type="gramEnd"/>
    </w:p>
    <w:p w:rsidR="00DC6B8D" w:rsidRDefault="00DC6B8D" w:rsidP="00DC6B8D"/>
    <w:sectPr w:rsidR="00DC6B8D" w:rsidSect="003477F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BB7EDD"/>
    <w:multiLevelType w:val="hybridMultilevel"/>
    <w:tmpl w:val="677EA5E0"/>
    <w:lvl w:ilvl="0" w:tplc="D1229414">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33802"/>
    <w:rsid w:val="003477FA"/>
    <w:rsid w:val="00733802"/>
    <w:rsid w:val="0083493A"/>
    <w:rsid w:val="00DC6B8D"/>
    <w:rsid w:val="00F8392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77FA"/>
  </w:style>
  <w:style w:type="paragraph" w:styleId="Heading1">
    <w:name w:val="heading 1"/>
    <w:basedOn w:val="Normal"/>
    <w:next w:val="Normal"/>
    <w:link w:val="Heading1Char"/>
    <w:uiPriority w:val="9"/>
    <w:qFormat/>
    <w:rsid w:val="00733802"/>
    <w:pPr>
      <w:pBdr>
        <w:bottom w:val="thinThickSmallGap" w:sz="12" w:space="1" w:color="943634" w:themeColor="accent2" w:themeShade="BF"/>
      </w:pBdr>
      <w:spacing w:before="400" w:line="252" w:lineRule="auto"/>
      <w:jc w:val="center"/>
      <w:outlineLvl w:val="0"/>
    </w:pPr>
    <w:rPr>
      <w:rFonts w:asciiTheme="majorHAnsi" w:eastAsiaTheme="majorEastAsia" w:hAnsiTheme="majorHAnsi" w:cstheme="majorBidi"/>
      <w:caps/>
      <w:color w:val="632423" w:themeColor="accent2" w:themeShade="80"/>
      <w:spacing w:val="20"/>
      <w:sz w:val="28"/>
      <w:szCs w:val="28"/>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33802"/>
    <w:rPr>
      <w:rFonts w:asciiTheme="majorHAnsi" w:eastAsiaTheme="majorEastAsia" w:hAnsiTheme="majorHAnsi" w:cstheme="majorBidi"/>
      <w:caps/>
      <w:color w:val="632423" w:themeColor="accent2" w:themeShade="80"/>
      <w:spacing w:val="20"/>
      <w:sz w:val="28"/>
      <w:szCs w:val="28"/>
      <w:lang w:bidi="en-US"/>
    </w:rPr>
  </w:style>
  <w:style w:type="paragraph" w:styleId="Bibliography">
    <w:name w:val="Bibliography"/>
    <w:basedOn w:val="Normal"/>
    <w:next w:val="Normal"/>
    <w:uiPriority w:val="37"/>
    <w:unhideWhenUsed/>
    <w:rsid w:val="00DC6B8D"/>
    <w:pPr>
      <w:spacing w:line="252" w:lineRule="auto"/>
    </w:pPr>
    <w:rPr>
      <w:rFonts w:asciiTheme="majorHAnsi" w:eastAsiaTheme="majorEastAsia" w:hAnsiTheme="majorHAnsi" w:cstheme="majorBidi"/>
      <w:lang w:bidi="en-US"/>
    </w:rPr>
  </w:style>
  <w:style w:type="paragraph" w:styleId="ListParagraph">
    <w:name w:val="List Paragraph"/>
    <w:basedOn w:val="Normal"/>
    <w:uiPriority w:val="34"/>
    <w:qFormat/>
    <w:rsid w:val="00DC6B8D"/>
    <w:pPr>
      <w:spacing w:line="252" w:lineRule="auto"/>
      <w:ind w:left="720"/>
      <w:contextualSpacing/>
    </w:pPr>
    <w:rPr>
      <w:rFonts w:asciiTheme="majorHAnsi" w:eastAsiaTheme="majorEastAsia" w:hAnsiTheme="majorHAnsi" w:cstheme="majorBidi"/>
      <w:lang w:bidi="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b:Source>
    <b:Tag>Hol97</b:Tag>
    <b:SourceType>Book</b:SourceType>
    <b:Guid>{6914DA75-749D-C244-B6AC-78A02CC287C4}</b:Guid>
    <b:Title>Real Data A Statistics Workbook Based on Empirical Data</b:Title>
    <b:Publisher>Pyrczak Publishing</b:Publisher>
    <b:City>Los Angeles</b:City>
    <b:Year>1997</b:Year>
    <b:Author>
      <b:Author>
        <b:NameList>
          <b:Person>
            <b:Last>Holcomb</b:Last>
            <b:First>Zealure</b:First>
          </b:Person>
        </b:NameList>
      </b:Author>
    </b:Author>
    <b:RefOrder>1</b:RefOrder>
  </b:Source>
</b:Sources>
</file>

<file path=customXml/itemProps1.xml><?xml version="1.0" encoding="utf-8"?>
<ds:datastoreItem xmlns:ds="http://schemas.openxmlformats.org/officeDocument/2006/customXml" ds:itemID="{C48A5EF6-C07F-41E0-8949-8A697B8D4D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250</Words>
  <Characters>1425</Characters>
  <Application>Microsoft Office Word</Application>
  <DocSecurity>0</DocSecurity>
  <Lines>11</Lines>
  <Paragraphs>3</Paragraphs>
  <ScaleCrop>false</ScaleCrop>
  <Company>The University of Alabama</Company>
  <LinksUpToDate>false</LinksUpToDate>
  <CharactersWithSpaces>1672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Stacy Hughey Surman</dc:creator>
  <cp:keywords/>
  <dc:description/>
  <cp:lastModifiedBy>Stacy Hughey Surman</cp:lastModifiedBy>
  <cp:revision>2</cp:revision>
  <dcterms:created xsi:type="dcterms:W3CDTF">2012-03-20T20:02:00Z</dcterms:created>
  <dcterms:modified xsi:type="dcterms:W3CDTF">2012-03-20T20:08:00Z</dcterms:modified>
</cp:coreProperties>
</file>